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2C6E" w14:textId="69A0AA1B" w:rsidR="009A3220" w:rsidRPr="00EA5D7F" w:rsidRDefault="0019360B">
      <w:pPr>
        <w:rPr>
          <w:b/>
          <w:bCs/>
        </w:rPr>
      </w:pPr>
      <w:r>
        <w:rPr>
          <w:b/>
          <w:bCs/>
        </w:rPr>
        <w:t>Hinnaküsimise alus</w:t>
      </w:r>
    </w:p>
    <w:p w14:paraId="28092D01" w14:textId="390A70B0" w:rsidR="009A3220" w:rsidRDefault="009A3220">
      <w:r w:rsidRPr="009A3220">
        <w:t>Hankija: Valga Vallavalitsus</w:t>
      </w:r>
      <w:r w:rsidR="00EA5D7F">
        <w:t>e hallatav asutus Valga Sport</w:t>
      </w:r>
      <w:r w:rsidRPr="009A3220">
        <w:t xml:space="preserve"> </w:t>
      </w:r>
    </w:p>
    <w:p w14:paraId="0A331936" w14:textId="2CD10117" w:rsidR="009A3220" w:rsidRDefault="009A3220">
      <w:r w:rsidRPr="009A3220">
        <w:t xml:space="preserve">Hanke objektiks on </w:t>
      </w:r>
      <w:r w:rsidR="00EA5D7F">
        <w:t>failis „Tehniline kirjeldus“</w:t>
      </w:r>
      <w:r>
        <w:t xml:space="preserve"> nimetatud toodete</w:t>
      </w:r>
      <w:r w:rsidRPr="009A3220">
        <w:t xml:space="preserve"> soetamine. </w:t>
      </w:r>
      <w:r w:rsidR="00EA5D7F">
        <w:t xml:space="preserve">See fail on ühtlasi pakkumuse </w:t>
      </w:r>
      <w:r w:rsidR="00BE6F71">
        <w:t>esitamise alus</w:t>
      </w:r>
      <w:r w:rsidR="00EA5D7F">
        <w:t xml:space="preserve">. </w:t>
      </w:r>
      <w:r w:rsidRPr="009A3220">
        <w:t>Han</w:t>
      </w:r>
      <w:r>
        <w:t>ge pole jaotatud osadeks.</w:t>
      </w:r>
    </w:p>
    <w:p w14:paraId="592CDAC9" w14:textId="21950DAA" w:rsidR="009A3220" w:rsidRDefault="009A3220" w:rsidP="009A3220">
      <w:r w:rsidRPr="009A3220">
        <w:t>Hange korraldatakse</w:t>
      </w:r>
      <w:r w:rsidRPr="009A3220">
        <w:rPr>
          <w:rFonts w:ascii="Times New Roman" w:eastAsia="Times New Roman" w:hAnsi="Times New Roman" w:cs="Times New Roman"/>
          <w:kern w:val="0"/>
          <w:sz w:val="24"/>
          <w:szCs w:val="24"/>
          <w14:ligatures w14:val="none"/>
        </w:rPr>
        <w:t xml:space="preserve"> </w:t>
      </w:r>
      <w:r w:rsidRPr="009A3220">
        <w:t>projekti „Valga valla spordivaldkonna teenuste kaasajastamine Valga ujula näitel“, nr 2021-2027.5.02.24-0418, raames, mida toetatakse Euroopa Regionaalarengu Fondi vahenditest.</w:t>
      </w:r>
    </w:p>
    <w:p w14:paraId="782CBC93" w14:textId="3AD27C90" w:rsidR="00732C31" w:rsidRDefault="00732C31" w:rsidP="00732C31">
      <w:r>
        <w:t>Kõik pakutavad tooted peavad sobima kasutamiseks avalikus ujulas, sealhulgas niiskes, märjas ja klooriveega kokkupuutuvas keskkonnas. Tooted peavad olema korrosioonikindlad, ohutud, stabiilsed, kergesti puhastatavad ja desinfitseeritavad.</w:t>
      </w:r>
    </w:p>
    <w:p w14:paraId="674B3FF9" w14:textId="77777777" w:rsidR="00732C31" w:rsidRDefault="00732C31" w:rsidP="00732C31">
      <w:r>
        <w:t>Kõik pakutavad tooted peavad olema uued, kasutamata ning mõeldud avaliku kasutusega asutuse igapäevaseks kasutuseks.</w:t>
      </w:r>
    </w:p>
    <w:p w14:paraId="4706D2C4" w14:textId="3801785B" w:rsidR="00732C31" w:rsidRDefault="00732C31" w:rsidP="00732C31">
      <w:r>
        <w:t>Pakutavatele toodetele peab kehtima garantii vähemalt 24 kuud, kui konkreetse toote puhul ei ole märgitud teisiti.</w:t>
      </w:r>
    </w:p>
    <w:p w14:paraId="2EB53643" w14:textId="6BD08D88" w:rsidR="00732C31" w:rsidRPr="009A3220" w:rsidRDefault="00732C31" w:rsidP="00732C31">
      <w:r>
        <w:t>Eduka pakkumuse valiku aluseks on madalaim kogumaksumus tingimusel, et kõik tehnilised nõuded on täidetud. Hankijal on õigus tagasi lükata pakkumus, mis ei vasta tehnilisele kirjeldusele või hinnapäringu tingimustele.</w:t>
      </w:r>
    </w:p>
    <w:p w14:paraId="3D189179" w14:textId="7B4983FA" w:rsidR="009A3220" w:rsidRDefault="009A3220">
      <w:r w:rsidRPr="009A3220">
        <w:t>Tellija jätab endale õiguse pidada esitatud pakkumuste üle läbirääkimisi. Hindamiskriteeriumiks on pakkumise hind st valituks osutub odavaima hinna pakkuja.</w:t>
      </w:r>
      <w:r w:rsidR="001C6B92">
        <w:t xml:space="preserve"> Kui pakkumusi pole võimalik hinnata tervikmaksumusena ehk kõik pakkujad pole esitanud tabelis oleva iga toote ja kauba osas oma pakkumust, siis jätab hankija endale võimaluse hinnata pakkumusi eraldi kaubagruppide osas ning lähtuda hinnakriteeriumist „odavaim hind“ ning võttes arvesse ka tarne, transpordi ja muude lisade osas tehtud pakkumust.</w:t>
      </w:r>
    </w:p>
    <w:p w14:paraId="5E6E80D4" w14:textId="3567B4F1" w:rsidR="009A3220" w:rsidRPr="009A3220" w:rsidRDefault="00EA5D7F" w:rsidP="009A3220">
      <w:pPr>
        <w:rPr>
          <w:b/>
          <w:bCs/>
        </w:rPr>
      </w:pPr>
      <w:r>
        <w:rPr>
          <w:b/>
          <w:bCs/>
        </w:rPr>
        <w:t>Pakkumuste esitamise tähtaeg</w:t>
      </w:r>
    </w:p>
    <w:p w14:paraId="505121C7" w14:textId="06CC6B7B" w:rsidR="009A3220" w:rsidRPr="00C84DE5" w:rsidRDefault="00EA5D7F" w:rsidP="009A3220">
      <w:pPr>
        <w:rPr>
          <w:b/>
          <w:bCs/>
        </w:rPr>
      </w:pPr>
      <w:r w:rsidRPr="00EA5D7F">
        <w:t xml:space="preserve">Pakkumused palume esitada </w:t>
      </w:r>
      <w:r w:rsidRPr="00C84DE5">
        <w:rPr>
          <w:b/>
          <w:bCs/>
        </w:rPr>
        <w:t>hiljemalt 29. mai</w:t>
      </w:r>
      <w:r w:rsidR="001C283B" w:rsidRPr="00C84DE5">
        <w:rPr>
          <w:b/>
          <w:bCs/>
        </w:rPr>
        <w:t>l</w:t>
      </w:r>
      <w:r w:rsidRPr="00C84DE5">
        <w:rPr>
          <w:b/>
          <w:bCs/>
        </w:rPr>
        <w:t xml:space="preserve"> 2026 kell 9.00</w:t>
      </w:r>
      <w:r w:rsidRPr="00EA5D7F">
        <w:t xml:space="preserve"> </w:t>
      </w:r>
      <w:r w:rsidRPr="00C84DE5">
        <w:rPr>
          <w:b/>
          <w:bCs/>
        </w:rPr>
        <w:t>Valga valla e-posti aadressil </w:t>
      </w:r>
      <w:hyperlink r:id="rId4" w:history="1">
        <w:r w:rsidRPr="00C84DE5">
          <w:rPr>
            <w:rStyle w:val="Hperlink"/>
            <w:b/>
            <w:bCs/>
          </w:rPr>
          <w:t>hanked@valga.ee</w:t>
        </w:r>
      </w:hyperlink>
      <w:r w:rsidRPr="00C84DE5">
        <w:rPr>
          <w:b/>
          <w:bCs/>
        </w:rPr>
        <w:t>.  </w:t>
      </w:r>
    </w:p>
    <w:p w14:paraId="5389A430" w14:textId="1E8B6EBF" w:rsidR="009A3220" w:rsidRPr="00EA5D7F" w:rsidRDefault="009A3220" w:rsidP="009A3220">
      <w:pPr>
        <w:rPr>
          <w:b/>
          <w:bCs/>
        </w:rPr>
      </w:pPr>
      <w:r w:rsidRPr="00EA5D7F">
        <w:rPr>
          <w:b/>
          <w:bCs/>
        </w:rPr>
        <w:t>T</w:t>
      </w:r>
      <w:r w:rsidR="00EA5D7F" w:rsidRPr="00EA5D7F">
        <w:rPr>
          <w:b/>
          <w:bCs/>
        </w:rPr>
        <w:t>asumine</w:t>
      </w:r>
    </w:p>
    <w:p w14:paraId="7AFF25C8" w14:textId="2493B19F" w:rsidR="009A3220" w:rsidRDefault="009A3220" w:rsidP="009A3220">
      <w:r>
        <w:t>Lepingu objekti eest tasub Hankija pärast üleandmis-vastuvõtuakti allkirjastamist vastavalt esitatud</w:t>
      </w:r>
      <w:r w:rsidR="00EA5D7F">
        <w:t xml:space="preserve"> </w:t>
      </w:r>
      <w:r>
        <w:t>e-arvele 10 tööpäeva jooksul.</w:t>
      </w:r>
    </w:p>
    <w:p w14:paraId="29596BE2" w14:textId="7D15E5B3" w:rsidR="009A3220" w:rsidRPr="00EA5D7F" w:rsidRDefault="00EA5D7F" w:rsidP="009A3220">
      <w:pPr>
        <w:rPr>
          <w:b/>
          <w:bCs/>
        </w:rPr>
      </w:pPr>
      <w:r w:rsidRPr="00EA5D7F">
        <w:rPr>
          <w:b/>
          <w:bCs/>
        </w:rPr>
        <w:t>Nõuded hinnapakkumuse vormistamisele</w:t>
      </w:r>
    </w:p>
    <w:p w14:paraId="668C8B40" w14:textId="609B0849" w:rsidR="009A3220" w:rsidRDefault="009A3220" w:rsidP="009A3220">
      <w:r>
        <w:t>1.1. hinnapakkumus palume vormistada</w:t>
      </w:r>
      <w:r w:rsidR="00DD71E1">
        <w:t xml:space="preserve"> Valga Sport</w:t>
      </w:r>
      <w:r w:rsidR="001C283B">
        <w:t xml:space="preserve">, </w:t>
      </w:r>
      <w:proofErr w:type="spellStart"/>
      <w:r w:rsidR="001C283B">
        <w:t>reg</w:t>
      </w:r>
      <w:proofErr w:type="spellEnd"/>
      <w:r w:rsidR="001C283B">
        <w:t xml:space="preserve"> nr </w:t>
      </w:r>
      <w:r w:rsidR="00A33326" w:rsidRPr="00A33326">
        <w:t>75039327</w:t>
      </w:r>
      <w:r>
        <w:t>;</w:t>
      </w:r>
    </w:p>
    <w:p w14:paraId="5EFA96AD" w14:textId="6E6959D1" w:rsidR="009A3220" w:rsidRDefault="009A3220" w:rsidP="009A3220">
      <w:r>
        <w:t xml:space="preserve">1.2. hinnapakkumus peab sisaldama pakkumuse </w:t>
      </w:r>
      <w:r w:rsidR="00DD71E1">
        <w:t>numbrit</w:t>
      </w:r>
      <w:r>
        <w:t>, hinnapakkuja nime, registrikoodi ja</w:t>
      </w:r>
      <w:r w:rsidR="00EA5D7F">
        <w:t xml:space="preserve"> </w:t>
      </w:r>
      <w:r>
        <w:t>kontaktandmeid, hinnapakkumuse väljastamise kuupäeva ning käibemaksuta ja käibemaksuga</w:t>
      </w:r>
      <w:r w:rsidR="00EA5D7F">
        <w:t xml:space="preserve"> </w:t>
      </w:r>
      <w:r>
        <w:t>maksumust</w:t>
      </w:r>
      <w:r w:rsidR="00EA5D7F">
        <w:t xml:space="preserve">. Pakkumuses peab olema välja toodud </w:t>
      </w:r>
      <w:r w:rsidR="00C84DE5">
        <w:t xml:space="preserve">iga artikli osa </w:t>
      </w:r>
      <w:r w:rsidR="00EA5D7F">
        <w:t>käibemaksu määr</w:t>
      </w:r>
      <w:r w:rsidR="001C283B">
        <w:t>!</w:t>
      </w:r>
    </w:p>
    <w:p w14:paraId="4E7342E3" w14:textId="1547F5E3" w:rsidR="009A3220" w:rsidRDefault="009A3220" w:rsidP="009A3220">
      <w:r>
        <w:t>1.3. hinnapakkumus peab kehtima vähemalt kuni 30.0</w:t>
      </w:r>
      <w:r w:rsidR="00DD71E1">
        <w:t>8</w:t>
      </w:r>
      <w:r>
        <w:t>.2026.</w:t>
      </w:r>
      <w:r w:rsidR="00DD71E1">
        <w:t xml:space="preserve"> </w:t>
      </w:r>
    </w:p>
    <w:p w14:paraId="5BFE0187" w14:textId="0E9AC028" w:rsidR="009A3220" w:rsidRDefault="009A3220" w:rsidP="009A3220">
      <w:r>
        <w:t>Pakkuja esitab koos pakkumusega pakutavate seadmete tootja spetsifikatsioonid ja muud dokumendid</w:t>
      </w:r>
      <w:r w:rsidR="00EA5D7F">
        <w:t xml:space="preserve"> </w:t>
      </w:r>
      <w:r>
        <w:t xml:space="preserve">toodete sisulise vastavuse tõendamiseks. Tootja spetsifikatsiooni all käsitleb </w:t>
      </w:r>
      <w:r>
        <w:lastRenderedPageBreak/>
        <w:t>hankija tootjapoolset</w:t>
      </w:r>
      <w:r w:rsidR="00EA5D7F">
        <w:t xml:space="preserve"> </w:t>
      </w:r>
      <w:r>
        <w:t xml:space="preserve">tooteinfot pakutava asja osas, lisaks vajadusel pildid </w:t>
      </w:r>
      <w:r w:rsidR="00EA5D7F">
        <w:t>toodetest</w:t>
      </w:r>
      <w:r>
        <w:t xml:space="preserve"> ja selle juurde kuuluvatest lisadest viited</w:t>
      </w:r>
      <w:r w:rsidR="00EA5D7F">
        <w:t xml:space="preserve"> </w:t>
      </w:r>
      <w:r>
        <w:t>tootja kodulehele jms.</w:t>
      </w:r>
    </w:p>
    <w:p w14:paraId="1BF9EFC9" w14:textId="04B0CFF3" w:rsidR="00B13125" w:rsidRDefault="00B13125" w:rsidP="009A3220">
      <w:r w:rsidRPr="00B13125">
        <w:t>Iga viidet, mis on hanke alusdokumentides tehtud mõnele standardile või muule RHS § 88 lõikes 2, § 88 lõikes 5 või § 89 lõikes 2 nimetatud alusele, tuleb lugeda selliselt, et see on täiendatud märkega „või sellega samaväärne“.</w:t>
      </w:r>
      <w:r w:rsidR="00DD71E1">
        <w:t xml:space="preserve"> </w:t>
      </w:r>
    </w:p>
    <w:p w14:paraId="3A8D8643" w14:textId="6A6AC995" w:rsidR="009A3220" w:rsidRDefault="00CB3096" w:rsidP="009A3220">
      <w:pPr>
        <w:rPr>
          <w:b/>
          <w:bCs/>
        </w:rPr>
      </w:pPr>
      <w:r>
        <w:rPr>
          <w:b/>
          <w:bCs/>
        </w:rPr>
        <w:t>Lisainfo</w:t>
      </w:r>
      <w:r w:rsidR="007D2225">
        <w:rPr>
          <w:b/>
          <w:bCs/>
        </w:rPr>
        <w:t>:</w:t>
      </w:r>
    </w:p>
    <w:p w14:paraId="58367517" w14:textId="3A0C4562" w:rsidR="009A3220" w:rsidRDefault="007D2225" w:rsidP="009A3220">
      <w:r w:rsidRPr="007D2225">
        <w:t xml:space="preserve">Valga Sport ujula projekti- ja teenusjuht Karolin Villemson, </w:t>
      </w:r>
      <w:hyperlink r:id="rId5" w:history="1">
        <w:r w:rsidRPr="0012460E">
          <w:rPr>
            <w:rStyle w:val="Hperlink"/>
          </w:rPr>
          <w:t>karolin@valgasport.ee</w:t>
        </w:r>
      </w:hyperlink>
      <w:r>
        <w:t xml:space="preserve">, tel </w:t>
      </w:r>
      <w:r w:rsidRPr="007D2225">
        <w:t>5300 0294</w:t>
      </w:r>
    </w:p>
    <w:p w14:paraId="0CF646E8" w14:textId="078F919A" w:rsidR="005F252E" w:rsidRDefault="009A3220" w:rsidP="009A3220">
      <w:r w:rsidRPr="001C283B">
        <w:rPr>
          <w:b/>
          <w:bCs/>
        </w:rPr>
        <w:t xml:space="preserve">LISAD </w:t>
      </w:r>
    </w:p>
    <w:p w14:paraId="0872A57B" w14:textId="77777777" w:rsidR="005F252E" w:rsidRDefault="005F252E" w:rsidP="009A3220">
      <w:r>
        <w:t>Tehniline kirjeldus</w:t>
      </w:r>
      <w:r w:rsidRPr="005F252E">
        <w:t xml:space="preserve"> </w:t>
      </w:r>
    </w:p>
    <w:p w14:paraId="0635879D" w14:textId="5E7A02E8" w:rsidR="009A3220" w:rsidRDefault="005F252E" w:rsidP="009A3220">
      <w:r>
        <w:t>Ostu-müügi</w:t>
      </w:r>
      <w:r w:rsidRPr="009A3220">
        <w:t>lepingu projekt</w:t>
      </w:r>
    </w:p>
    <w:sectPr w:rsidR="009A3220" w:rsidSect="000A1D9D">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20"/>
    <w:rsid w:val="00036A7C"/>
    <w:rsid w:val="000A1D9D"/>
    <w:rsid w:val="00112A03"/>
    <w:rsid w:val="0019360B"/>
    <w:rsid w:val="001C283B"/>
    <w:rsid w:val="001C6B92"/>
    <w:rsid w:val="004515BE"/>
    <w:rsid w:val="00487D01"/>
    <w:rsid w:val="005F252E"/>
    <w:rsid w:val="0060078F"/>
    <w:rsid w:val="00732C31"/>
    <w:rsid w:val="00773458"/>
    <w:rsid w:val="007D2225"/>
    <w:rsid w:val="0095320B"/>
    <w:rsid w:val="0099109A"/>
    <w:rsid w:val="009A3220"/>
    <w:rsid w:val="00A33326"/>
    <w:rsid w:val="00AF1EF9"/>
    <w:rsid w:val="00B13125"/>
    <w:rsid w:val="00B13A55"/>
    <w:rsid w:val="00BE6F71"/>
    <w:rsid w:val="00C14AA9"/>
    <w:rsid w:val="00C84DE5"/>
    <w:rsid w:val="00CB3096"/>
    <w:rsid w:val="00D80D42"/>
    <w:rsid w:val="00DD71E1"/>
    <w:rsid w:val="00E86CAE"/>
    <w:rsid w:val="00EA5D7F"/>
    <w:rsid w:val="00FE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30F5"/>
  <w15:chartTrackingRefBased/>
  <w15:docId w15:val="{3118A0F2-E0FF-46A9-9AAC-2B423056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9A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A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A322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A322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A322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A322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A322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A322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A322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A3220"/>
    <w:rPr>
      <w:rFonts w:asciiTheme="majorHAnsi" w:eastAsiaTheme="majorEastAsia" w:hAnsiTheme="majorHAnsi" w:cstheme="majorBidi"/>
      <w:color w:val="0F4761" w:themeColor="accent1" w:themeShade="BF"/>
      <w:sz w:val="40"/>
      <w:szCs w:val="40"/>
      <w:lang w:val="et-EE"/>
    </w:rPr>
  </w:style>
  <w:style w:type="character" w:customStyle="1" w:styleId="Pealkiri2Mrk">
    <w:name w:val="Pealkiri 2 Märk"/>
    <w:basedOn w:val="Liguvaikefont"/>
    <w:link w:val="Pealkiri2"/>
    <w:uiPriority w:val="9"/>
    <w:semiHidden/>
    <w:rsid w:val="009A3220"/>
    <w:rPr>
      <w:rFonts w:asciiTheme="majorHAnsi" w:eastAsiaTheme="majorEastAsia" w:hAnsiTheme="majorHAnsi" w:cstheme="majorBidi"/>
      <w:color w:val="0F4761" w:themeColor="accent1" w:themeShade="BF"/>
      <w:sz w:val="32"/>
      <w:szCs w:val="32"/>
      <w:lang w:val="et-EE"/>
    </w:rPr>
  </w:style>
  <w:style w:type="character" w:customStyle="1" w:styleId="Pealkiri3Mrk">
    <w:name w:val="Pealkiri 3 Märk"/>
    <w:basedOn w:val="Liguvaikefont"/>
    <w:link w:val="Pealkiri3"/>
    <w:uiPriority w:val="9"/>
    <w:semiHidden/>
    <w:rsid w:val="009A3220"/>
    <w:rPr>
      <w:rFonts w:eastAsiaTheme="majorEastAsia" w:cstheme="majorBidi"/>
      <w:color w:val="0F4761" w:themeColor="accent1" w:themeShade="BF"/>
      <w:sz w:val="28"/>
      <w:szCs w:val="28"/>
      <w:lang w:val="et-EE"/>
    </w:rPr>
  </w:style>
  <w:style w:type="character" w:customStyle="1" w:styleId="Pealkiri4Mrk">
    <w:name w:val="Pealkiri 4 Märk"/>
    <w:basedOn w:val="Liguvaikefont"/>
    <w:link w:val="Pealkiri4"/>
    <w:uiPriority w:val="9"/>
    <w:semiHidden/>
    <w:rsid w:val="009A3220"/>
    <w:rPr>
      <w:rFonts w:eastAsiaTheme="majorEastAsia" w:cstheme="majorBidi"/>
      <w:i/>
      <w:iCs/>
      <w:color w:val="0F4761" w:themeColor="accent1" w:themeShade="BF"/>
      <w:lang w:val="et-EE"/>
    </w:rPr>
  </w:style>
  <w:style w:type="character" w:customStyle="1" w:styleId="Pealkiri5Mrk">
    <w:name w:val="Pealkiri 5 Märk"/>
    <w:basedOn w:val="Liguvaikefont"/>
    <w:link w:val="Pealkiri5"/>
    <w:uiPriority w:val="9"/>
    <w:semiHidden/>
    <w:rsid w:val="009A3220"/>
    <w:rPr>
      <w:rFonts w:eastAsiaTheme="majorEastAsia" w:cstheme="majorBidi"/>
      <w:color w:val="0F4761" w:themeColor="accent1" w:themeShade="BF"/>
      <w:lang w:val="et-EE"/>
    </w:rPr>
  </w:style>
  <w:style w:type="character" w:customStyle="1" w:styleId="Pealkiri6Mrk">
    <w:name w:val="Pealkiri 6 Märk"/>
    <w:basedOn w:val="Liguvaikefont"/>
    <w:link w:val="Pealkiri6"/>
    <w:uiPriority w:val="9"/>
    <w:semiHidden/>
    <w:rsid w:val="009A3220"/>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9A3220"/>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9A3220"/>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9A3220"/>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9A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A3220"/>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9A322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A3220"/>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9A3220"/>
    <w:pPr>
      <w:spacing w:before="160"/>
      <w:jc w:val="center"/>
    </w:pPr>
    <w:rPr>
      <w:i/>
      <w:iCs/>
      <w:color w:val="404040" w:themeColor="text1" w:themeTint="BF"/>
    </w:rPr>
  </w:style>
  <w:style w:type="character" w:customStyle="1" w:styleId="TsitaatMrk">
    <w:name w:val="Tsitaat Märk"/>
    <w:basedOn w:val="Liguvaikefont"/>
    <w:link w:val="Tsitaat"/>
    <w:uiPriority w:val="29"/>
    <w:rsid w:val="009A3220"/>
    <w:rPr>
      <w:i/>
      <w:iCs/>
      <w:color w:val="404040" w:themeColor="text1" w:themeTint="BF"/>
      <w:lang w:val="et-EE"/>
    </w:rPr>
  </w:style>
  <w:style w:type="paragraph" w:styleId="Loendilik">
    <w:name w:val="List Paragraph"/>
    <w:basedOn w:val="Normaallaad"/>
    <w:uiPriority w:val="34"/>
    <w:qFormat/>
    <w:rsid w:val="009A3220"/>
    <w:pPr>
      <w:ind w:left="720"/>
      <w:contextualSpacing/>
    </w:pPr>
  </w:style>
  <w:style w:type="character" w:styleId="Selgeltmrgatavrhutus">
    <w:name w:val="Intense Emphasis"/>
    <w:basedOn w:val="Liguvaikefont"/>
    <w:uiPriority w:val="21"/>
    <w:qFormat/>
    <w:rsid w:val="009A3220"/>
    <w:rPr>
      <w:i/>
      <w:iCs/>
      <w:color w:val="0F4761" w:themeColor="accent1" w:themeShade="BF"/>
    </w:rPr>
  </w:style>
  <w:style w:type="paragraph" w:styleId="Selgeltmrgatavtsitaat">
    <w:name w:val="Intense Quote"/>
    <w:basedOn w:val="Normaallaad"/>
    <w:next w:val="Normaallaad"/>
    <w:link w:val="SelgeltmrgatavtsitaatMrk"/>
    <w:uiPriority w:val="30"/>
    <w:qFormat/>
    <w:rsid w:val="009A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A3220"/>
    <w:rPr>
      <w:i/>
      <w:iCs/>
      <w:color w:val="0F4761" w:themeColor="accent1" w:themeShade="BF"/>
      <w:lang w:val="et-EE"/>
    </w:rPr>
  </w:style>
  <w:style w:type="character" w:styleId="Selgeltmrgatavviide">
    <w:name w:val="Intense Reference"/>
    <w:basedOn w:val="Liguvaikefont"/>
    <w:uiPriority w:val="32"/>
    <w:qFormat/>
    <w:rsid w:val="009A3220"/>
    <w:rPr>
      <w:b/>
      <w:bCs/>
      <w:smallCaps/>
      <w:color w:val="0F4761" w:themeColor="accent1" w:themeShade="BF"/>
      <w:spacing w:val="5"/>
    </w:rPr>
  </w:style>
  <w:style w:type="character" w:styleId="Hperlink">
    <w:name w:val="Hyperlink"/>
    <w:basedOn w:val="Liguvaikefont"/>
    <w:uiPriority w:val="99"/>
    <w:unhideWhenUsed/>
    <w:rsid w:val="00EA5D7F"/>
    <w:rPr>
      <w:color w:val="467886" w:themeColor="hyperlink"/>
      <w:u w:val="single"/>
    </w:rPr>
  </w:style>
  <w:style w:type="character" w:styleId="Lahendamatamainimine">
    <w:name w:val="Unresolved Mention"/>
    <w:basedOn w:val="Liguvaikefont"/>
    <w:uiPriority w:val="99"/>
    <w:semiHidden/>
    <w:unhideWhenUsed/>
    <w:rsid w:val="00EA5D7F"/>
    <w:rPr>
      <w:color w:val="605E5C"/>
      <w:shd w:val="clear" w:color="auto" w:fill="E1DFDD"/>
    </w:rPr>
  </w:style>
  <w:style w:type="character" w:styleId="Kommentaariviide">
    <w:name w:val="annotation reference"/>
    <w:basedOn w:val="Liguvaikefont"/>
    <w:uiPriority w:val="99"/>
    <w:semiHidden/>
    <w:unhideWhenUsed/>
    <w:rsid w:val="00B13125"/>
    <w:rPr>
      <w:sz w:val="16"/>
      <w:szCs w:val="16"/>
    </w:rPr>
  </w:style>
  <w:style w:type="paragraph" w:styleId="Kommentaaritekst">
    <w:name w:val="annotation text"/>
    <w:basedOn w:val="Normaallaad"/>
    <w:link w:val="KommentaaritekstMrk"/>
    <w:uiPriority w:val="99"/>
    <w:unhideWhenUsed/>
    <w:rsid w:val="00B13125"/>
    <w:pPr>
      <w:spacing w:line="240" w:lineRule="auto"/>
    </w:pPr>
    <w:rPr>
      <w:sz w:val="20"/>
      <w:szCs w:val="20"/>
    </w:rPr>
  </w:style>
  <w:style w:type="character" w:customStyle="1" w:styleId="KommentaaritekstMrk">
    <w:name w:val="Kommentaari tekst Märk"/>
    <w:basedOn w:val="Liguvaikefont"/>
    <w:link w:val="Kommentaaritekst"/>
    <w:uiPriority w:val="99"/>
    <w:rsid w:val="00B13125"/>
    <w:rPr>
      <w:sz w:val="20"/>
      <w:szCs w:val="20"/>
      <w:lang w:val="et-EE"/>
    </w:rPr>
  </w:style>
  <w:style w:type="paragraph" w:styleId="Kommentaariteema">
    <w:name w:val="annotation subject"/>
    <w:basedOn w:val="Kommentaaritekst"/>
    <w:next w:val="Kommentaaritekst"/>
    <w:link w:val="KommentaariteemaMrk"/>
    <w:uiPriority w:val="99"/>
    <w:semiHidden/>
    <w:unhideWhenUsed/>
    <w:rsid w:val="00B13125"/>
    <w:rPr>
      <w:b/>
      <w:bCs/>
    </w:rPr>
  </w:style>
  <w:style w:type="character" w:customStyle="1" w:styleId="KommentaariteemaMrk">
    <w:name w:val="Kommentaari teema Märk"/>
    <w:basedOn w:val="KommentaaritekstMrk"/>
    <w:link w:val="Kommentaariteema"/>
    <w:uiPriority w:val="99"/>
    <w:semiHidden/>
    <w:rsid w:val="00B13125"/>
    <w:rPr>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olin@valgasport.ee" TargetMode="External"/><Relationship Id="rId4" Type="http://schemas.openxmlformats.org/officeDocument/2006/relationships/hyperlink" Target="mailto:hanked@valg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458</Words>
  <Characters>2659</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Raid</dc:creator>
  <cp:keywords/>
  <dc:description/>
  <cp:lastModifiedBy>Mare Raid</cp:lastModifiedBy>
  <cp:revision>7</cp:revision>
  <dcterms:created xsi:type="dcterms:W3CDTF">2026-05-13T08:12:00Z</dcterms:created>
  <dcterms:modified xsi:type="dcterms:W3CDTF">2026-05-13T12:53:00Z</dcterms:modified>
</cp:coreProperties>
</file>